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497F" w14:textId="61E057BB" w:rsidR="007027BF" w:rsidRPr="007126A4" w:rsidRDefault="007027BF">
      <w:pPr>
        <w:rPr>
          <w:rFonts w:asciiTheme="minorHAnsi" w:hAnsiTheme="minorHAnsi" w:cstheme="minorHAnsi"/>
          <w:b/>
          <w:bCs w:val="0"/>
          <w:sz w:val="32"/>
          <w:szCs w:val="24"/>
        </w:rPr>
      </w:pPr>
      <w:r w:rsidRPr="007126A4">
        <w:rPr>
          <w:rFonts w:asciiTheme="minorHAnsi" w:hAnsiTheme="minorHAnsi" w:cstheme="minorHAnsi"/>
          <w:b/>
          <w:bCs w:val="0"/>
          <w:sz w:val="32"/>
          <w:szCs w:val="24"/>
        </w:rPr>
        <w:t>EMPLOYEE ASSESSMENT</w:t>
      </w:r>
    </w:p>
    <w:p w14:paraId="5775A5D1" w14:textId="47EBCAEB" w:rsidR="000A0D54" w:rsidRPr="007126A4" w:rsidRDefault="00D71A7B">
      <w:pPr>
        <w:rPr>
          <w:rFonts w:asciiTheme="minorHAnsi" w:hAnsiTheme="minorHAnsi" w:cstheme="minorHAnsi"/>
          <w:b/>
          <w:bCs w:val="0"/>
          <w:sz w:val="32"/>
          <w:szCs w:val="24"/>
        </w:rPr>
      </w:pPr>
      <w:r>
        <w:rPr>
          <w:rFonts w:asciiTheme="minorHAnsi" w:hAnsiTheme="minorHAnsi" w:cstheme="minorHAnsi"/>
          <w:b/>
          <w:bCs w:val="0"/>
          <w:sz w:val="32"/>
          <w:szCs w:val="24"/>
        </w:rPr>
        <w:t>Tractor</w:t>
      </w:r>
    </w:p>
    <w:p w14:paraId="2723CB62" w14:textId="2EA89447" w:rsidR="00DA7F72" w:rsidRPr="007126A4" w:rsidRDefault="00DA7F7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66FDC" w:rsidRPr="007126A4" w14:paraId="54929CA9" w14:textId="77777777" w:rsidTr="67E0B12E">
        <w:tc>
          <w:tcPr>
            <w:tcW w:w="3397" w:type="dxa"/>
          </w:tcPr>
          <w:p w14:paraId="70067F6E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bCs w:val="0"/>
                <w:sz w:val="28"/>
                <w:szCs w:val="28"/>
              </w:rPr>
            </w:pPr>
            <w:r w:rsidRPr="007126A4">
              <w:rPr>
                <w:rFonts w:asciiTheme="minorHAnsi" w:hAnsiTheme="minorHAnsi" w:cstheme="minorHAnsi"/>
                <w:b/>
                <w:sz w:val="28"/>
                <w:szCs w:val="28"/>
              </w:rPr>
              <w:t>EMPLOYEE NAME</w:t>
            </w:r>
          </w:p>
        </w:tc>
        <w:tc>
          <w:tcPr>
            <w:tcW w:w="5619" w:type="dxa"/>
          </w:tcPr>
          <w:p w14:paraId="44538E9B" w14:textId="0B45319A" w:rsidR="00066FDC" w:rsidRPr="007126A4" w:rsidRDefault="00066FDC" w:rsidP="67E0B12E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066FDC" w:rsidRPr="007126A4" w14:paraId="45A1D9D8" w14:textId="77777777" w:rsidTr="67E0B12E">
        <w:tc>
          <w:tcPr>
            <w:tcW w:w="3397" w:type="dxa"/>
          </w:tcPr>
          <w:p w14:paraId="1790DCC2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bCs w:val="0"/>
                <w:sz w:val="28"/>
                <w:szCs w:val="28"/>
              </w:rPr>
            </w:pPr>
            <w:r w:rsidRPr="007126A4">
              <w:rPr>
                <w:rFonts w:asciiTheme="minorHAnsi" w:hAnsiTheme="minorHAnsi" w:cstheme="minorHAnsi"/>
                <w:b/>
                <w:sz w:val="28"/>
                <w:szCs w:val="28"/>
              </w:rPr>
              <w:t>DATE OF TRAINING</w:t>
            </w:r>
          </w:p>
        </w:tc>
        <w:tc>
          <w:tcPr>
            <w:tcW w:w="5619" w:type="dxa"/>
          </w:tcPr>
          <w:p w14:paraId="2B71BE64" w14:textId="77777777" w:rsidR="00066FDC" w:rsidRPr="007126A4" w:rsidRDefault="00066FDC" w:rsidP="003D76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66FDC" w:rsidRPr="007126A4" w14:paraId="3B8B6A4E" w14:textId="77777777" w:rsidTr="67E0B12E">
        <w:tc>
          <w:tcPr>
            <w:tcW w:w="3397" w:type="dxa"/>
          </w:tcPr>
          <w:p w14:paraId="6D2F134D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bCs w:val="0"/>
                <w:sz w:val="28"/>
                <w:szCs w:val="28"/>
              </w:rPr>
            </w:pPr>
            <w:r w:rsidRPr="007126A4">
              <w:rPr>
                <w:rFonts w:asciiTheme="minorHAnsi" w:hAnsiTheme="minorHAnsi" w:cstheme="minorHAnsi"/>
                <w:b/>
                <w:sz w:val="28"/>
                <w:szCs w:val="28"/>
              </w:rPr>
              <w:t>TRAINING LOCATION</w:t>
            </w:r>
          </w:p>
        </w:tc>
        <w:tc>
          <w:tcPr>
            <w:tcW w:w="5619" w:type="dxa"/>
          </w:tcPr>
          <w:p w14:paraId="42045706" w14:textId="77777777" w:rsidR="00066FDC" w:rsidRPr="007126A4" w:rsidRDefault="00066FDC" w:rsidP="003D76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4BA1" w:rsidRPr="007126A4" w14:paraId="70960E9E" w14:textId="77777777" w:rsidTr="67E0B12E">
        <w:tc>
          <w:tcPr>
            <w:tcW w:w="3397" w:type="dxa"/>
          </w:tcPr>
          <w:p w14:paraId="1ECD2180" w14:textId="73206A2A" w:rsidR="00C44BA1" w:rsidRPr="007126A4" w:rsidRDefault="00C44BA1" w:rsidP="003D761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126A4">
              <w:rPr>
                <w:rFonts w:asciiTheme="minorHAnsi" w:hAnsiTheme="minorHAnsi" w:cstheme="minorHAnsi"/>
                <w:b/>
                <w:sz w:val="28"/>
                <w:szCs w:val="28"/>
              </w:rPr>
              <w:t>TRAINERS NAME</w:t>
            </w:r>
          </w:p>
        </w:tc>
        <w:tc>
          <w:tcPr>
            <w:tcW w:w="5619" w:type="dxa"/>
          </w:tcPr>
          <w:p w14:paraId="3E8ADEE7" w14:textId="77777777" w:rsidR="00C44BA1" w:rsidRPr="007126A4" w:rsidRDefault="00C44BA1" w:rsidP="003D76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AB3BF75" w14:textId="671B08C6" w:rsidR="00066FDC" w:rsidRPr="007126A4" w:rsidRDefault="00066FDC" w:rsidP="00066FD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1413"/>
        <w:gridCol w:w="1702"/>
        <w:gridCol w:w="3830"/>
        <w:gridCol w:w="901"/>
        <w:gridCol w:w="87"/>
        <w:gridCol w:w="567"/>
        <w:gridCol w:w="517"/>
      </w:tblGrid>
      <w:tr w:rsidR="00066FDC" w:rsidRPr="007126A4" w14:paraId="4A1BC492" w14:textId="77777777" w:rsidTr="007126A4">
        <w:tc>
          <w:tcPr>
            <w:tcW w:w="7933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14:paraId="3CC4D06F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7126A4">
              <w:rPr>
                <w:rFonts w:asciiTheme="minorHAnsi" w:hAnsiTheme="minorHAnsi" w:cstheme="minorHAnsi"/>
                <w:b/>
                <w:i/>
                <w:szCs w:val="24"/>
              </w:rPr>
              <w:t>THEORY</w:t>
            </w:r>
          </w:p>
          <w:p w14:paraId="657CFF80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7126A4">
              <w:rPr>
                <w:rFonts w:asciiTheme="minorHAnsi" w:hAnsiTheme="minorHAnsi" w:cstheme="minorHAnsi"/>
                <w:b/>
                <w:i/>
                <w:szCs w:val="24"/>
              </w:rPr>
              <w:t>Employee to tick the correct answer (True/False)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/>
          </w:tcPr>
          <w:p w14:paraId="397F877C" w14:textId="77777777" w:rsidR="00921645" w:rsidRPr="00921645" w:rsidRDefault="00066FDC" w:rsidP="009216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1645">
              <w:rPr>
                <w:rFonts w:asciiTheme="minorHAnsi" w:hAnsiTheme="minorHAnsi" w:cstheme="minorHAnsi"/>
                <w:b/>
                <w:szCs w:val="24"/>
              </w:rPr>
              <w:t>T</w:t>
            </w:r>
          </w:p>
          <w:p w14:paraId="6FD83453" w14:textId="124D45E8" w:rsidR="00066FDC" w:rsidRPr="00921645" w:rsidRDefault="00921645" w:rsidP="009216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1645">
              <w:rPr>
                <w:rFonts w:asciiTheme="minorHAnsi" w:eastAsia="Wingdings" w:hAnsiTheme="minorHAnsi" w:cstheme="minorHAnsi"/>
                <w:b/>
                <w:szCs w:val="24"/>
              </w:rPr>
              <w:t>ü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BFBFBF"/>
          </w:tcPr>
          <w:p w14:paraId="41022A0B" w14:textId="77777777" w:rsidR="00066FDC" w:rsidRPr="00921645" w:rsidRDefault="00066FDC" w:rsidP="009216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1645">
              <w:rPr>
                <w:rFonts w:asciiTheme="minorHAnsi" w:hAnsiTheme="minorHAnsi" w:cstheme="minorHAnsi"/>
                <w:b/>
                <w:szCs w:val="24"/>
              </w:rPr>
              <w:t>F</w:t>
            </w:r>
          </w:p>
          <w:p w14:paraId="7561F5B3" w14:textId="0B13D133" w:rsidR="00921645" w:rsidRPr="00921645" w:rsidRDefault="00921645" w:rsidP="009216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21645">
              <w:rPr>
                <w:rFonts w:asciiTheme="minorHAnsi" w:hAnsiTheme="minorHAnsi" w:cstheme="minorHAnsi"/>
                <w:b/>
                <w:szCs w:val="24"/>
              </w:rPr>
              <w:t>×</w:t>
            </w:r>
          </w:p>
        </w:tc>
      </w:tr>
      <w:tr w:rsidR="008544AD" w:rsidRPr="007126A4" w14:paraId="1D991C27" w14:textId="77777777" w:rsidTr="00C44BA1">
        <w:trPr>
          <w:trHeight w:val="667"/>
        </w:trPr>
        <w:tc>
          <w:tcPr>
            <w:tcW w:w="79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650E849" w14:textId="12594F59" w:rsidR="008544AD" w:rsidRPr="007126A4" w:rsidRDefault="00800087" w:rsidP="008544A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Tractors are invo</w:t>
            </w:r>
            <w:r w:rsidR="004D3F2F">
              <w:rPr>
                <w:rFonts w:asciiTheme="minorHAnsi" w:hAnsiTheme="minorHAnsi" w:cstheme="minorHAnsi"/>
                <w:szCs w:val="24"/>
              </w:rPr>
              <w:t>lved in more farm injury or deaths</w:t>
            </w:r>
            <w:r w:rsidR="00055C06">
              <w:rPr>
                <w:rFonts w:asciiTheme="minorHAnsi" w:hAnsiTheme="minorHAnsi" w:cstheme="minorHAnsi"/>
                <w:szCs w:val="24"/>
              </w:rPr>
              <w:t xml:space="preserve"> than any other piece of farm equipment</w:t>
            </w:r>
          </w:p>
        </w:tc>
        <w:tc>
          <w:tcPr>
            <w:tcW w:w="567" w:type="dxa"/>
          </w:tcPr>
          <w:p w14:paraId="08EC0ACB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" w:type="dxa"/>
          </w:tcPr>
          <w:p w14:paraId="6266D227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544AD" w:rsidRPr="007126A4" w14:paraId="2467C3A2" w14:textId="77777777" w:rsidTr="007126A4">
        <w:trPr>
          <w:trHeight w:val="565"/>
        </w:trPr>
        <w:tc>
          <w:tcPr>
            <w:tcW w:w="79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5D9D2EC" w14:textId="4FFDA831" w:rsidR="008544AD" w:rsidRPr="007126A4" w:rsidRDefault="0080295D" w:rsidP="00854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some </w:t>
            </w:r>
            <w:r w:rsidR="00C44BA1">
              <w:rPr>
                <w:rFonts w:asciiTheme="minorHAnsi" w:hAnsiTheme="minorHAnsi" w:cstheme="minorHAnsi"/>
                <w:sz w:val="24"/>
                <w:szCs w:val="24"/>
              </w:rPr>
              <w:t>instances,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it is OK to s</w:t>
            </w:r>
            <w:r w:rsidR="002E104B">
              <w:rPr>
                <w:rFonts w:asciiTheme="minorHAnsi" w:hAnsiTheme="minorHAnsi" w:cstheme="minorHAnsi"/>
                <w:sz w:val="24"/>
                <w:szCs w:val="24"/>
              </w:rPr>
              <w:t>tart the tractor and operate levers from the ground.</w:t>
            </w:r>
          </w:p>
        </w:tc>
        <w:tc>
          <w:tcPr>
            <w:tcW w:w="567" w:type="dxa"/>
          </w:tcPr>
          <w:p w14:paraId="607D5789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" w:type="dxa"/>
          </w:tcPr>
          <w:p w14:paraId="43941EA0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544AD" w:rsidRPr="007126A4" w14:paraId="4E4208F3" w14:textId="77777777" w:rsidTr="007126A4">
        <w:trPr>
          <w:trHeight w:val="604"/>
        </w:trPr>
        <w:tc>
          <w:tcPr>
            <w:tcW w:w="79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BC8D9B8" w14:textId="24F41545" w:rsidR="008544AD" w:rsidRPr="007126A4" w:rsidRDefault="009A4F73" w:rsidP="008544A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Gears should be selected before driving up and down hills.</w:t>
            </w:r>
            <w:r w:rsidR="00BB7C3B">
              <w:rPr>
                <w:rFonts w:asciiTheme="minorHAnsi" w:hAnsiTheme="minorHAnsi" w:cstheme="minorHAnsi"/>
                <w:szCs w:val="24"/>
              </w:rPr>
              <w:t xml:space="preserve">  Do not change gears</w:t>
            </w:r>
            <w:r w:rsidR="00A02428">
              <w:rPr>
                <w:rFonts w:asciiTheme="minorHAnsi" w:hAnsiTheme="minorHAnsi" w:cstheme="minorHAnsi"/>
                <w:szCs w:val="24"/>
              </w:rPr>
              <w:t xml:space="preserve"> when travelling</w:t>
            </w:r>
            <w:r w:rsidR="00BB7C3B">
              <w:rPr>
                <w:rFonts w:asciiTheme="minorHAnsi" w:hAnsiTheme="minorHAnsi" w:cstheme="minorHAnsi"/>
                <w:szCs w:val="24"/>
              </w:rPr>
              <w:t xml:space="preserve"> on a hill.</w:t>
            </w:r>
          </w:p>
        </w:tc>
        <w:tc>
          <w:tcPr>
            <w:tcW w:w="567" w:type="dxa"/>
          </w:tcPr>
          <w:p w14:paraId="235546B4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" w:type="dxa"/>
          </w:tcPr>
          <w:p w14:paraId="19863F95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544AD" w:rsidRPr="007126A4" w14:paraId="2EDDECC3" w14:textId="77777777" w:rsidTr="007126A4">
        <w:tc>
          <w:tcPr>
            <w:tcW w:w="7933" w:type="dxa"/>
            <w:gridSpan w:val="5"/>
          </w:tcPr>
          <w:p w14:paraId="48DF7B66" w14:textId="77777777" w:rsidR="008544AD" w:rsidRDefault="00167D1B" w:rsidP="00854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 is OK to let people drive the tractor without proper training.</w:t>
            </w:r>
          </w:p>
          <w:p w14:paraId="565E399A" w14:textId="448A655B" w:rsidR="002521DE" w:rsidRPr="002521DE" w:rsidRDefault="002521DE" w:rsidP="002521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7" w:type="dxa"/>
          </w:tcPr>
          <w:p w14:paraId="77D4B54A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" w:type="dxa"/>
          </w:tcPr>
          <w:p w14:paraId="363BCAC0" w14:textId="77777777" w:rsidR="008544AD" w:rsidRPr="007126A4" w:rsidRDefault="008544AD" w:rsidP="008544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66FDC" w:rsidRPr="007126A4" w14:paraId="5C8C63FC" w14:textId="77777777" w:rsidTr="007126A4">
        <w:tc>
          <w:tcPr>
            <w:tcW w:w="7933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14:paraId="16A9698E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7126A4">
              <w:rPr>
                <w:rFonts w:asciiTheme="minorHAnsi" w:hAnsiTheme="minorHAnsi" w:cstheme="minorHAnsi"/>
                <w:b/>
                <w:i/>
                <w:szCs w:val="24"/>
              </w:rPr>
              <w:t xml:space="preserve">PRACTICAL </w:t>
            </w:r>
          </w:p>
          <w:p w14:paraId="7C431737" w14:textId="239CB3B9" w:rsidR="00066FDC" w:rsidRPr="007126A4" w:rsidRDefault="00066FDC" w:rsidP="003D7614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34DEA6BF" w14:textId="77777777" w:rsidR="00066FDC" w:rsidRPr="007126A4" w:rsidRDefault="00066FDC" w:rsidP="003D7614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5CAFBA56" w14:textId="77777777" w:rsidR="00066FDC" w:rsidRPr="007126A4" w:rsidRDefault="00066FDC" w:rsidP="003D7614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7126A4">
              <w:rPr>
                <w:rFonts w:asciiTheme="minorHAnsi" w:eastAsia="Wingdings" w:hAnsiTheme="minorHAnsi" w:cstheme="minorHAnsi"/>
                <w:szCs w:val="24"/>
              </w:rPr>
              <w:t>ü</w:t>
            </w:r>
            <w:r w:rsidRPr="007126A4">
              <w:rPr>
                <w:rFonts w:asciiTheme="minorHAnsi" w:hAnsiTheme="minorHAnsi" w:cstheme="minorHAnsi"/>
                <w:szCs w:val="24"/>
              </w:rPr>
              <w:t>/×</w:t>
            </w:r>
          </w:p>
        </w:tc>
      </w:tr>
      <w:tr w:rsidR="007126A4" w:rsidRPr="007126A4" w14:paraId="584F2875" w14:textId="77777777" w:rsidTr="007126A4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14:paraId="1B91C8F8" w14:textId="217F0E33" w:rsidR="007126A4" w:rsidRPr="007126A4" w:rsidRDefault="005848C7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Pre-Start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42D79FA5" w14:textId="7280A547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Able to describe the </w:t>
            </w:r>
            <w:r w:rsidR="006958E6">
              <w:rPr>
                <w:rFonts w:asciiTheme="minorHAnsi" w:hAnsiTheme="minorHAnsi" w:cstheme="minorHAnsi"/>
                <w:szCs w:val="24"/>
              </w:rPr>
              <w:t xml:space="preserve">controls and </w:t>
            </w:r>
            <w:r w:rsidRPr="007126A4">
              <w:rPr>
                <w:rFonts w:asciiTheme="minorHAnsi" w:hAnsiTheme="minorHAnsi" w:cstheme="minorHAnsi"/>
                <w:szCs w:val="24"/>
              </w:rPr>
              <w:t xml:space="preserve">correct use of controls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651456B4" w14:textId="6046E391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7ADA09C6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5C77C920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7A6BAB83" w14:textId="5914DE30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States why passengers are not to be carried </w:t>
            </w:r>
            <w:r w:rsidR="00385D1E">
              <w:rPr>
                <w:rFonts w:asciiTheme="minorHAnsi" w:hAnsiTheme="minorHAnsi" w:cstheme="minorHAnsi"/>
                <w:szCs w:val="24"/>
              </w:rPr>
              <w:t>on tractors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0F9FA718" w14:textId="1A95273E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1659B3F7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9B5EAC4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72FC222A" w14:textId="386DF859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>Carry out pre-operation check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4DB7919B" w14:textId="670F343D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7020DD0E" w14:textId="77777777" w:rsidTr="007126A4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14:paraId="357D37C7" w14:textId="5C7179CD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>Operation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1FD1ADA7" w14:textId="085AA463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Follows the correct starting procedure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49FFA9C6" w14:textId="4D53E346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4E15B1E5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37CD50E8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5AA5A0A2" w14:textId="62375843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>Follows the correct refuelling procedure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1F104437" w14:textId="2642C97A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136FFC3E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42FE1D79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29BD70CB" w14:textId="7C74622D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>Able to drive in a forward direction around a defined course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639CDA4F" w14:textId="6B380703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6A9256ED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4A2C8D72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2A3B2DB9" w14:textId="10FFD782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Able to safely brake and bring the </w:t>
            </w:r>
            <w:r w:rsidR="00813FA4">
              <w:rPr>
                <w:rFonts w:asciiTheme="minorHAnsi" w:hAnsiTheme="minorHAnsi" w:cstheme="minorHAnsi"/>
                <w:szCs w:val="24"/>
              </w:rPr>
              <w:t>tractor</w:t>
            </w:r>
            <w:r w:rsidRPr="007126A4">
              <w:rPr>
                <w:rFonts w:asciiTheme="minorHAnsi" w:hAnsiTheme="minorHAnsi" w:cstheme="minorHAnsi"/>
                <w:szCs w:val="24"/>
              </w:rPr>
              <w:t xml:space="preserve"> to a stop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3B55EDD8" w14:textId="5F71F90C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2AFE91DF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0B1DABAD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0C4FBCB4" w14:textId="6D91124D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>Able to drive in a reverse direction around a defined course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6A070959" w14:textId="326C1E0C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6158F8F2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032ED921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374C748C" w14:textId="222A2808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Able to drive demonstrating control over more difficult terrain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0B1FE320" w14:textId="78C98048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05C0" w:rsidRPr="007126A4" w14:paraId="3342568D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9EDDDC7" w14:textId="77777777" w:rsidR="003105C0" w:rsidRPr="007126A4" w:rsidRDefault="003105C0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5561CEC5" w14:textId="01AFD326" w:rsidR="003105C0" w:rsidRPr="007126A4" w:rsidRDefault="0062579D" w:rsidP="007126A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Able to reverse a trailer </w:t>
            </w:r>
            <w:r w:rsidR="00D51649">
              <w:rPr>
                <w:rFonts w:asciiTheme="minorHAnsi" w:hAnsiTheme="minorHAnsi" w:cstheme="minorHAnsi"/>
                <w:szCs w:val="24"/>
              </w:rPr>
              <w:t>attached to the tractor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24462D3E" w14:textId="654B46C3" w:rsidR="003105C0" w:rsidRPr="007126A4" w:rsidRDefault="003105C0" w:rsidP="007126A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126A4" w:rsidRPr="007126A4" w14:paraId="2119A819" w14:textId="77777777" w:rsidTr="007126A4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2D535034" w14:textId="77777777" w:rsidR="007126A4" w:rsidRPr="007126A4" w:rsidRDefault="007126A4" w:rsidP="007126A4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</w:tcPr>
          <w:p w14:paraId="7038B121" w14:textId="7F9F897A" w:rsidR="007126A4" w:rsidRPr="007126A4" w:rsidRDefault="007126A4" w:rsidP="007126A4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Able to safely shut down and store the </w:t>
            </w:r>
            <w:r w:rsidR="00813FA4">
              <w:rPr>
                <w:rFonts w:asciiTheme="minorHAnsi" w:hAnsiTheme="minorHAnsi" w:cstheme="minorHAnsi"/>
                <w:szCs w:val="24"/>
              </w:rPr>
              <w:t>tractor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14:paraId="49F041D0" w14:textId="13E68361" w:rsidR="007126A4" w:rsidRPr="007126A4" w:rsidRDefault="007126A4" w:rsidP="007126A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31B469E8" w14:textId="77777777" w:rsidTr="007126A4">
        <w:tc>
          <w:tcPr>
            <w:tcW w:w="901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1B4FF51" w14:textId="77777777" w:rsidR="00C44BA1" w:rsidRDefault="00C44BA1" w:rsidP="00C44BA1">
            <w:pPr>
              <w:rPr>
                <w:rFonts w:asciiTheme="minorHAnsi" w:hAnsiTheme="minorHAnsi" w:cstheme="minorHAnsi"/>
                <w:szCs w:val="24"/>
              </w:rPr>
            </w:pPr>
          </w:p>
          <w:p w14:paraId="00E4B02A" w14:textId="77777777" w:rsidR="00C44BA1" w:rsidRDefault="00C44BA1" w:rsidP="00C44BA1">
            <w:pPr>
              <w:rPr>
                <w:rFonts w:asciiTheme="minorHAnsi" w:hAnsiTheme="minorHAnsi" w:cstheme="minorHAnsi"/>
                <w:szCs w:val="24"/>
              </w:rPr>
            </w:pPr>
            <w:r w:rsidRPr="007126A4">
              <w:rPr>
                <w:rFonts w:asciiTheme="minorHAnsi" w:hAnsiTheme="minorHAnsi" w:cstheme="minorHAnsi"/>
                <w:szCs w:val="24"/>
              </w:rPr>
              <w:t xml:space="preserve">I have read the </w:t>
            </w:r>
            <w:r>
              <w:rPr>
                <w:rFonts w:asciiTheme="minorHAnsi" w:hAnsiTheme="minorHAnsi" w:cstheme="minorHAnsi"/>
                <w:szCs w:val="24"/>
              </w:rPr>
              <w:t>Tractor Operation</w:t>
            </w:r>
            <w:r w:rsidRPr="007126A4">
              <w:rPr>
                <w:rFonts w:asciiTheme="minorHAnsi" w:hAnsiTheme="minorHAnsi" w:cstheme="minorHAnsi"/>
                <w:szCs w:val="24"/>
              </w:rPr>
              <w:t xml:space="preserve"> Work Instruction and I understand its contents. I confirm that I have the skills and training to conduct the task as described. I agree to comply with the requirements within this work instruction.</w:t>
            </w:r>
          </w:p>
          <w:p w14:paraId="24C842B9" w14:textId="41194123" w:rsidR="00C44BA1" w:rsidRPr="00C44BA1" w:rsidRDefault="00C44BA1" w:rsidP="00C44BA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26A4" w:rsidRPr="007126A4" w14:paraId="22FA6DBD" w14:textId="77777777" w:rsidTr="007126A4">
        <w:tc>
          <w:tcPr>
            <w:tcW w:w="3115" w:type="dxa"/>
            <w:gridSpan w:val="2"/>
            <w:shd w:val="clear" w:color="auto" w:fill="auto"/>
          </w:tcPr>
          <w:p w14:paraId="714FB3AF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7126A4">
              <w:rPr>
                <w:rFonts w:cstheme="minorHAnsi"/>
                <w:b/>
                <w:bCs/>
                <w:sz w:val="28"/>
                <w:szCs w:val="28"/>
              </w:rPr>
              <w:t>EMPLOYEES SIGNATURE</w:t>
            </w:r>
          </w:p>
        </w:tc>
        <w:tc>
          <w:tcPr>
            <w:tcW w:w="5902" w:type="dxa"/>
            <w:gridSpan w:val="5"/>
          </w:tcPr>
          <w:p w14:paraId="19AD2894" w14:textId="77777777" w:rsidR="007126A4" w:rsidRPr="007126A4" w:rsidRDefault="007126A4" w:rsidP="007126A4">
            <w:pPr>
              <w:rPr>
                <w:rFonts w:asciiTheme="minorHAnsi" w:hAnsiTheme="minorHAnsi" w:cstheme="minorHAnsi"/>
              </w:rPr>
            </w:pPr>
          </w:p>
        </w:tc>
      </w:tr>
      <w:tr w:rsidR="007126A4" w:rsidRPr="007126A4" w14:paraId="1346860E" w14:textId="77777777" w:rsidTr="007126A4">
        <w:tc>
          <w:tcPr>
            <w:tcW w:w="3115" w:type="dxa"/>
            <w:gridSpan w:val="2"/>
            <w:shd w:val="clear" w:color="auto" w:fill="auto"/>
          </w:tcPr>
          <w:p w14:paraId="7C50B96F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7126A4">
              <w:rPr>
                <w:rFonts w:cstheme="minorHAnsi"/>
                <w:b/>
                <w:bCs/>
                <w:sz w:val="28"/>
                <w:szCs w:val="28"/>
              </w:rPr>
              <w:t>TRAINERS SIGNATURE</w:t>
            </w:r>
          </w:p>
        </w:tc>
        <w:tc>
          <w:tcPr>
            <w:tcW w:w="5902" w:type="dxa"/>
            <w:gridSpan w:val="5"/>
          </w:tcPr>
          <w:p w14:paraId="3FE6C5FE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26A4" w:rsidRPr="007126A4" w14:paraId="7D2908C4" w14:textId="77777777" w:rsidTr="007126A4">
        <w:tc>
          <w:tcPr>
            <w:tcW w:w="3115" w:type="dxa"/>
            <w:gridSpan w:val="2"/>
            <w:shd w:val="clear" w:color="auto" w:fill="auto"/>
          </w:tcPr>
          <w:p w14:paraId="13918654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7126A4">
              <w:rPr>
                <w:rFonts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902" w:type="dxa"/>
            <w:gridSpan w:val="5"/>
          </w:tcPr>
          <w:p w14:paraId="50DB03AE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126A4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/                                  /</w:t>
            </w:r>
          </w:p>
        </w:tc>
      </w:tr>
      <w:tr w:rsidR="007126A4" w:rsidRPr="007126A4" w14:paraId="1F6D4273" w14:textId="77777777" w:rsidTr="007126A4">
        <w:tc>
          <w:tcPr>
            <w:tcW w:w="6945" w:type="dxa"/>
            <w:gridSpan w:val="3"/>
            <w:shd w:val="clear" w:color="auto" w:fill="auto"/>
          </w:tcPr>
          <w:p w14:paraId="2A425040" w14:textId="77777777" w:rsidR="007126A4" w:rsidRPr="007126A4" w:rsidRDefault="007126A4" w:rsidP="007126A4">
            <w:pPr>
              <w:pStyle w:val="Header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126A4">
              <w:rPr>
                <w:rFonts w:cstheme="minorHAnsi"/>
                <w:b/>
                <w:bCs/>
                <w:sz w:val="36"/>
                <w:szCs w:val="36"/>
              </w:rPr>
              <w:t xml:space="preserve">Employee Competent </w:t>
            </w:r>
            <w:r w:rsidRPr="007126A4">
              <w:rPr>
                <w:rFonts w:cstheme="minorHAnsi"/>
                <w:b/>
                <w:bCs/>
                <w:i/>
                <w:sz w:val="36"/>
                <w:szCs w:val="36"/>
              </w:rPr>
              <w:t>(Circle)</w:t>
            </w:r>
          </w:p>
        </w:tc>
        <w:tc>
          <w:tcPr>
            <w:tcW w:w="901" w:type="dxa"/>
            <w:shd w:val="clear" w:color="auto" w:fill="auto"/>
          </w:tcPr>
          <w:p w14:paraId="4D0D6344" w14:textId="77777777" w:rsidR="007126A4" w:rsidRPr="007126A4" w:rsidRDefault="007126A4" w:rsidP="007126A4">
            <w:pPr>
              <w:pStyle w:val="Header"/>
              <w:spacing w:before="60" w:after="6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126A4">
              <w:rPr>
                <w:rFonts w:cstheme="minorHAnsi"/>
                <w:b/>
                <w:bCs/>
                <w:sz w:val="32"/>
                <w:szCs w:val="32"/>
              </w:rPr>
              <w:t>YES</w:t>
            </w:r>
          </w:p>
        </w:tc>
        <w:tc>
          <w:tcPr>
            <w:tcW w:w="1171" w:type="dxa"/>
            <w:gridSpan w:val="3"/>
            <w:shd w:val="clear" w:color="auto" w:fill="auto"/>
          </w:tcPr>
          <w:p w14:paraId="15A61480" w14:textId="77777777" w:rsidR="007126A4" w:rsidRPr="007126A4" w:rsidRDefault="007126A4" w:rsidP="007126A4">
            <w:pPr>
              <w:pStyle w:val="Header"/>
              <w:spacing w:before="60" w:after="6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126A4">
              <w:rPr>
                <w:rFonts w:cstheme="minorHAnsi"/>
                <w:b/>
                <w:bCs/>
                <w:sz w:val="32"/>
                <w:szCs w:val="32"/>
              </w:rPr>
              <w:t>NO</w:t>
            </w:r>
          </w:p>
        </w:tc>
      </w:tr>
    </w:tbl>
    <w:p w14:paraId="471E49EA" w14:textId="77777777" w:rsidR="00066FDC" w:rsidRDefault="00066FDC"/>
    <w:sectPr w:rsidR="00066FDC" w:rsidSect="00D44789">
      <w:headerReference w:type="default" r:id="rId10"/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4615" w14:textId="77777777" w:rsidR="00D44789" w:rsidRDefault="00D44789" w:rsidP="0073456A">
      <w:r>
        <w:separator/>
      </w:r>
    </w:p>
  </w:endnote>
  <w:endnote w:type="continuationSeparator" w:id="0">
    <w:p w14:paraId="7087441F" w14:textId="77777777" w:rsidR="00D44789" w:rsidRDefault="00D44789" w:rsidP="0073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3700" w14:textId="77777777" w:rsidR="00D44789" w:rsidRDefault="00D44789" w:rsidP="0073456A">
      <w:r>
        <w:separator/>
      </w:r>
    </w:p>
  </w:footnote>
  <w:footnote w:type="continuationSeparator" w:id="0">
    <w:p w14:paraId="282CEE92" w14:textId="77777777" w:rsidR="00D44789" w:rsidRDefault="00D44789" w:rsidP="0073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3456A" w14:paraId="18D1C148" w14:textId="77777777" w:rsidTr="67E0B12E">
      <w:tc>
        <w:tcPr>
          <w:tcW w:w="9923" w:type="dxa"/>
        </w:tcPr>
        <w:p w14:paraId="1F263BD3" w14:textId="5DB18957" w:rsidR="0073456A" w:rsidRDefault="0073456A" w:rsidP="00C778F5">
          <w:pPr>
            <w:pStyle w:val="Header"/>
            <w:jc w:val="right"/>
          </w:pPr>
        </w:p>
      </w:tc>
    </w:tr>
  </w:tbl>
  <w:p w14:paraId="409FBB22" w14:textId="5A62A819" w:rsidR="0073456A" w:rsidRDefault="0073456A" w:rsidP="009E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2DAC"/>
    <w:multiLevelType w:val="hybridMultilevel"/>
    <w:tmpl w:val="81866194"/>
    <w:lvl w:ilvl="0" w:tplc="00B200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0F7FBF"/>
    <w:multiLevelType w:val="hybridMultilevel"/>
    <w:tmpl w:val="277073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016651">
    <w:abstractNumId w:val="0"/>
  </w:num>
  <w:num w:numId="2" w16cid:durableId="139882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6A"/>
    <w:rsid w:val="00055C06"/>
    <w:rsid w:val="00066FDC"/>
    <w:rsid w:val="000A0D54"/>
    <w:rsid w:val="000A6720"/>
    <w:rsid w:val="00112727"/>
    <w:rsid w:val="00167D1B"/>
    <w:rsid w:val="00200971"/>
    <w:rsid w:val="002521DE"/>
    <w:rsid w:val="002C6036"/>
    <w:rsid w:val="002E104B"/>
    <w:rsid w:val="003105C0"/>
    <w:rsid w:val="0038297A"/>
    <w:rsid w:val="00385D1E"/>
    <w:rsid w:val="003D66A2"/>
    <w:rsid w:val="003E5969"/>
    <w:rsid w:val="00467EB9"/>
    <w:rsid w:val="004D3F2F"/>
    <w:rsid w:val="005848C7"/>
    <w:rsid w:val="005A0F19"/>
    <w:rsid w:val="00601EC1"/>
    <w:rsid w:val="0062579D"/>
    <w:rsid w:val="00635162"/>
    <w:rsid w:val="00687F0C"/>
    <w:rsid w:val="006958E6"/>
    <w:rsid w:val="007027BF"/>
    <w:rsid w:val="00702F5E"/>
    <w:rsid w:val="007046F6"/>
    <w:rsid w:val="007126A4"/>
    <w:rsid w:val="0073456A"/>
    <w:rsid w:val="007407D8"/>
    <w:rsid w:val="00800087"/>
    <w:rsid w:val="0080295D"/>
    <w:rsid w:val="00813FA4"/>
    <w:rsid w:val="008544AD"/>
    <w:rsid w:val="008B0736"/>
    <w:rsid w:val="008F6915"/>
    <w:rsid w:val="009164BE"/>
    <w:rsid w:val="00921645"/>
    <w:rsid w:val="009A3F3E"/>
    <w:rsid w:val="009A4F73"/>
    <w:rsid w:val="009E7EF9"/>
    <w:rsid w:val="00A02428"/>
    <w:rsid w:val="00A74BD7"/>
    <w:rsid w:val="00A94CFD"/>
    <w:rsid w:val="00AD4583"/>
    <w:rsid w:val="00AE64A5"/>
    <w:rsid w:val="00B34AF9"/>
    <w:rsid w:val="00BB7C3B"/>
    <w:rsid w:val="00C40F89"/>
    <w:rsid w:val="00C44BA1"/>
    <w:rsid w:val="00C778F5"/>
    <w:rsid w:val="00C77AFB"/>
    <w:rsid w:val="00C944D9"/>
    <w:rsid w:val="00CB64A0"/>
    <w:rsid w:val="00CB64DF"/>
    <w:rsid w:val="00D44789"/>
    <w:rsid w:val="00D51649"/>
    <w:rsid w:val="00D71A7B"/>
    <w:rsid w:val="00DA7F72"/>
    <w:rsid w:val="00E330AA"/>
    <w:rsid w:val="00E36DF7"/>
    <w:rsid w:val="00E97999"/>
    <w:rsid w:val="00F27B76"/>
    <w:rsid w:val="00F67906"/>
    <w:rsid w:val="00FA0ADC"/>
    <w:rsid w:val="00FA3345"/>
    <w:rsid w:val="00FE3EC3"/>
    <w:rsid w:val="67E0B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D21A1"/>
  <w15:chartTrackingRefBased/>
  <w15:docId w15:val="{319FDC3A-D9A8-4C18-BC27-5C1A88DD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56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456A"/>
  </w:style>
  <w:style w:type="paragraph" w:styleId="Footer">
    <w:name w:val="footer"/>
    <w:basedOn w:val="Normal"/>
    <w:link w:val="FooterChar"/>
    <w:uiPriority w:val="99"/>
    <w:unhideWhenUsed/>
    <w:rsid w:val="0073456A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456A"/>
  </w:style>
  <w:style w:type="table" w:styleId="TableGrid">
    <w:name w:val="Table Grid"/>
    <w:basedOn w:val="TableNormal"/>
    <w:uiPriority w:val="39"/>
    <w:rsid w:val="007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02F5E"/>
    <w:pPr>
      <w:jc w:val="center"/>
    </w:pPr>
    <w:rPr>
      <w:b/>
      <w:bCs w:val="0"/>
      <w:u w:val="single"/>
    </w:rPr>
  </w:style>
  <w:style w:type="character" w:customStyle="1" w:styleId="TitleChar">
    <w:name w:val="Title Char"/>
    <w:basedOn w:val="DefaultParagraphFont"/>
    <w:link w:val="Title"/>
    <w:rsid w:val="00702F5E"/>
    <w:rPr>
      <w:rFonts w:ascii="Arial" w:eastAsia="Times New Roman" w:hAnsi="Arial" w:cs="Arial"/>
      <w:b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702F5E"/>
    <w:pPr>
      <w:jc w:val="center"/>
    </w:pPr>
    <w:rPr>
      <w:b/>
      <w:bCs w:val="0"/>
    </w:rPr>
  </w:style>
  <w:style w:type="character" w:customStyle="1" w:styleId="SubtitleChar">
    <w:name w:val="Subtitle Char"/>
    <w:basedOn w:val="DefaultParagraphFont"/>
    <w:link w:val="Subtitle"/>
    <w:rsid w:val="00702F5E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87F0C"/>
    <w:pPr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 w:cs="Times New Roman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45126-b43c-4bb0-a62e-68864343c266" xsi:nil="true"/>
    <lcf76f155ced4ddcb4097134ff3c332f xmlns="efaa8045-6706-4924-b8a8-30b70e84a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29A1C313754BA0E66F148DB7AAD3" ma:contentTypeVersion="16" ma:contentTypeDescription="Create a new document." ma:contentTypeScope="" ma:versionID="d0e9a1694b64fa82f2f2d237f7535c61">
  <xsd:schema xmlns:xsd="http://www.w3.org/2001/XMLSchema" xmlns:xs="http://www.w3.org/2001/XMLSchema" xmlns:p="http://schemas.microsoft.com/office/2006/metadata/properties" xmlns:ns2="efaa8045-6706-4924-b8a8-30b70e84a786" xmlns:ns3="71e45126-b43c-4bb0-a62e-68864343c266" targetNamespace="http://schemas.microsoft.com/office/2006/metadata/properties" ma:root="true" ma:fieldsID="582f2b2f417c627c0a1daa482ba13a8a" ns2:_="" ns3:_="">
    <xsd:import namespace="efaa8045-6706-4924-b8a8-30b70e84a786"/>
    <xsd:import namespace="71e45126-b43c-4bb0-a62e-68864343c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a8045-6706-4924-b8a8-30b70e84a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98cb64-9be3-4021-8a9a-66bd7fc0c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5126-b43c-4bb0-a62e-68864343c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cf47f1-21d3-470d-aa88-45bd4250e29f}" ma:internalName="TaxCatchAll" ma:showField="CatchAllData" ma:web="71e45126-b43c-4bb0-a62e-68864343c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62B47-38C6-4E32-B833-CFBE8F89B8D5}">
  <ds:schemaRefs>
    <ds:schemaRef ds:uri="http://schemas.microsoft.com/office/2006/metadata/properties"/>
    <ds:schemaRef ds:uri="http://schemas.microsoft.com/office/infopath/2007/PartnerControls"/>
    <ds:schemaRef ds:uri="c61b2534-9f7f-4190-9029-e87502152e5c"/>
    <ds:schemaRef ds:uri="7d7a504a-dd95-4044-aa72-9cb73eb6f951"/>
  </ds:schemaRefs>
</ds:datastoreItem>
</file>

<file path=customXml/itemProps2.xml><?xml version="1.0" encoding="utf-8"?>
<ds:datastoreItem xmlns:ds="http://schemas.openxmlformats.org/officeDocument/2006/customXml" ds:itemID="{8EBF02D5-4C77-44F3-A3BA-92599472E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B1DAC-9B4B-4533-99E6-21A764126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4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Abbott</dc:creator>
  <cp:keywords/>
  <dc:description/>
  <cp:lastModifiedBy>Melissa Wilson</cp:lastModifiedBy>
  <cp:revision>2</cp:revision>
  <cp:lastPrinted>2023-01-03T22:59:00Z</cp:lastPrinted>
  <dcterms:created xsi:type="dcterms:W3CDTF">2024-09-04T21:13:00Z</dcterms:created>
  <dcterms:modified xsi:type="dcterms:W3CDTF">2024-09-04T21:13:00Z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0x010100234129A1C313754BA0E66F148DB7AAD3</vt:lpwstr>
  </property>
  <property fmtid="{D5CDD505-2E9C-101B-9397-08002B2CF9AE}" pid="3" name="_AdHocReviewCycleID">
    <vt:i4>-1462602163</vt:i4>
  </property>
  <property fmtid="{D5CDD505-2E9C-101B-9397-08002B2CF9AE}" pid="4" name="_NewReviewCycle">
    <vt:lpwstr/>
  </property>
  <property fmtid="{D5CDD505-2E9C-101B-9397-08002B2CF9AE}" pid="5" name="_EmailSubject">
    <vt:lpwstr>Templates</vt:lpwstr>
  </property>
  <property fmtid="{D5CDD505-2E9C-101B-9397-08002B2CF9AE}" pid="6" name="_AuthorEmail">
    <vt:lpwstr>Melissa.Wilson@oir.qld.gov.au</vt:lpwstr>
  </property>
  <property fmtid="{D5CDD505-2E9C-101B-9397-08002B2CF9AE}" pid="7" name="_AuthorEmailDisplayName">
    <vt:lpwstr>Melissa Wilson</vt:lpwstr>
  </property>
  <property fmtid="{D5CDD505-2E9C-101B-9397-08002B2CF9AE}" pid="8" name="_PreviousAdHocReviewCycleID">
    <vt:i4>-1462602163</vt:i4>
  </property>
</Properties>
</file>